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5FEF" w14:textId="770F9000" w:rsidR="00831F9A" w:rsidRDefault="001D4D33" w:rsidP="00A032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831F9A">
        <w:rPr>
          <w:rFonts w:cs="Calibri"/>
          <w:b/>
          <w:bCs/>
        </w:rPr>
        <w:t xml:space="preserve">REGULAMIN PRZYZNAWANIA I WYDATKOWANIA </w:t>
      </w:r>
    </w:p>
    <w:p w14:paraId="79E03556" w14:textId="251CF371" w:rsidR="001944F3" w:rsidRPr="00831F9A" w:rsidRDefault="001D4D33" w:rsidP="00A032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831F9A">
        <w:rPr>
          <w:rFonts w:cs="Calibri"/>
          <w:b/>
          <w:bCs/>
        </w:rPr>
        <w:t>P</w:t>
      </w:r>
      <w:r>
        <w:rPr>
          <w:rFonts w:cs="Calibri"/>
          <w:b/>
          <w:bCs/>
        </w:rPr>
        <w:t>AKIETÓW ROZWOJOWYCH NA RZECZ PS</w:t>
      </w:r>
    </w:p>
    <w:p w14:paraId="296B27AC" w14:textId="648107DE" w:rsidR="001944F3" w:rsidRDefault="001944F3" w:rsidP="00A032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1BF4C16E" w14:textId="77777777" w:rsidR="00B620DC" w:rsidRPr="00831F9A" w:rsidRDefault="00B620DC" w:rsidP="00A032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_GoBack"/>
      <w:bookmarkEnd w:id="0"/>
    </w:p>
    <w:p w14:paraId="7C1548D3" w14:textId="3E620615" w:rsidR="00313517" w:rsidRPr="00831F9A" w:rsidRDefault="00831F9A" w:rsidP="001128BF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§ 1</w:t>
      </w:r>
    </w:p>
    <w:p w14:paraId="0EDDAC9B" w14:textId="5797CC8C" w:rsidR="001944F3" w:rsidRPr="00831F9A" w:rsidRDefault="00313517" w:rsidP="001128B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831F9A">
        <w:rPr>
          <w:rFonts w:cs="Calibri"/>
          <w:b/>
          <w:bCs/>
        </w:rPr>
        <w:t>PODMIOTY UPRAWNIONE I ZAKRES WSPARCIA</w:t>
      </w:r>
    </w:p>
    <w:p w14:paraId="693375D8" w14:textId="77777777" w:rsidR="001944F3" w:rsidRPr="00831F9A" w:rsidRDefault="001944F3" w:rsidP="00A53894">
      <w:pPr>
        <w:widowControl w:val="0"/>
        <w:autoSpaceDE w:val="0"/>
        <w:autoSpaceDN w:val="0"/>
        <w:adjustRightInd w:val="0"/>
        <w:rPr>
          <w:rFonts w:cs="Calibri"/>
        </w:rPr>
      </w:pPr>
    </w:p>
    <w:p w14:paraId="7056CD58" w14:textId="4788B8B0" w:rsidR="00831F9A" w:rsidRPr="00C94EC3" w:rsidRDefault="001944F3" w:rsidP="00D42BC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C94EC3">
        <w:rPr>
          <w:rFonts w:cs="Calibri"/>
        </w:rPr>
        <w:t>Ze wsparcia w postaci pakietu rozwojowego mogą</w:t>
      </w:r>
      <w:r w:rsidR="00737788" w:rsidRPr="00C94EC3">
        <w:rPr>
          <w:rFonts w:cs="Calibri"/>
        </w:rPr>
        <w:t xml:space="preserve"> </w:t>
      </w:r>
      <w:r w:rsidR="00B95378">
        <w:t xml:space="preserve">skorzystać </w:t>
      </w:r>
      <w:r w:rsidR="003931C2">
        <w:t>przedsiębiorstwa społeczne</w:t>
      </w:r>
      <w:r w:rsidR="00B95378">
        <w:t xml:space="preserve"> planujące rozwój działalności gospodarczej, w</w:t>
      </w:r>
      <w:r w:rsidR="003931C2">
        <w:t xml:space="preserve"> tym stowarzyszenia,  fundacje</w:t>
      </w:r>
      <w:r w:rsidR="00B95378">
        <w:t>, spółdzielnie socjalne i spółki non-profit</w:t>
      </w:r>
      <w:r w:rsidR="004F4092">
        <w:t xml:space="preserve"> (</w:t>
      </w:r>
      <w:r w:rsidR="001103D3" w:rsidRPr="00C94EC3">
        <w:rPr>
          <w:rFonts w:cs="Calibri"/>
        </w:rPr>
        <w:t>zwane dalej Podmiotami Korzystającymi)</w:t>
      </w:r>
      <w:r w:rsidR="00E91F5A">
        <w:rPr>
          <w:rFonts w:cs="Calibri"/>
        </w:rPr>
        <w:t xml:space="preserve"> z terenu działania Regionalnego Ośrodka Wspierania Ekonomii Społecznej (południowy obszar subregionu centralnego województwa śląskiego – zgodnie z Regulaminem ROWES).</w:t>
      </w:r>
    </w:p>
    <w:p w14:paraId="7EF9997E" w14:textId="77777777" w:rsidR="00831F9A" w:rsidRPr="00C94EC3" w:rsidRDefault="00831F9A" w:rsidP="00831F9A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</w:rPr>
      </w:pPr>
    </w:p>
    <w:p w14:paraId="47115396" w14:textId="6D1E29E6" w:rsidR="00831F9A" w:rsidRDefault="009869A5" w:rsidP="00D42BC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Kryterium decydującym</w:t>
      </w:r>
      <w:r w:rsidR="001944F3" w:rsidRPr="00831F9A">
        <w:rPr>
          <w:rFonts w:cs="Calibri"/>
        </w:rPr>
        <w:t xml:space="preserve"> o przyznaniu pakie</w:t>
      </w:r>
      <w:r w:rsidR="00E81E86" w:rsidRPr="00831F9A">
        <w:rPr>
          <w:rFonts w:cs="Calibri"/>
        </w:rPr>
        <w:t xml:space="preserve">tów rozwojowych </w:t>
      </w:r>
      <w:r w:rsidR="005C3034" w:rsidRPr="00831F9A">
        <w:rPr>
          <w:rFonts w:cs="Calibri"/>
        </w:rPr>
        <w:t>będzie realne zwiększenie potencjału podmiotu</w:t>
      </w:r>
      <w:r w:rsidR="00B620DC">
        <w:rPr>
          <w:rFonts w:cs="Calibri"/>
        </w:rPr>
        <w:t xml:space="preserve"> do działalności gospodarczej z </w:t>
      </w:r>
      <w:r w:rsidR="005C3034" w:rsidRPr="00831F9A">
        <w:rPr>
          <w:rFonts w:cs="Calibri"/>
        </w:rPr>
        <w:t>wykorzystaniem działań i narzędzi sfinansowanych w ramach pakietu. Powinny one stanowić bezpośrednią odpowiedź na</w:t>
      </w:r>
      <w:r w:rsidR="00B620DC">
        <w:rPr>
          <w:rFonts w:cs="Calibri"/>
        </w:rPr>
        <w:t xml:space="preserve"> potrzeby i problemy związane z </w:t>
      </w:r>
      <w:r w:rsidR="005C3034" w:rsidRPr="00831F9A">
        <w:rPr>
          <w:rFonts w:cs="Calibri"/>
        </w:rPr>
        <w:t>rozwojem działalności ekonomicznej</w:t>
      </w:r>
      <w:r w:rsidR="003931C2">
        <w:rPr>
          <w:rFonts w:cs="Calibri"/>
        </w:rPr>
        <w:t xml:space="preserve"> w danym P</w:t>
      </w:r>
      <w:r w:rsidR="00BF15E8" w:rsidRPr="00831F9A">
        <w:rPr>
          <w:rFonts w:cs="Calibri"/>
        </w:rPr>
        <w:t>S</w:t>
      </w:r>
      <w:r w:rsidR="005C3034" w:rsidRPr="00831F9A">
        <w:rPr>
          <w:rFonts w:cs="Calibri"/>
        </w:rPr>
        <w:t>.</w:t>
      </w:r>
    </w:p>
    <w:p w14:paraId="48828510" w14:textId="77777777" w:rsidR="00831F9A" w:rsidRDefault="00831F9A" w:rsidP="00831F9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8592C7B" w14:textId="6AD4E4AE" w:rsidR="00831F9A" w:rsidRPr="00B620DC" w:rsidRDefault="00B620DC" w:rsidP="00B620D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B620DC">
        <w:rPr>
          <w:rFonts w:cs="Calibri"/>
          <w:b/>
          <w:bCs/>
        </w:rPr>
        <w:t>Zaplanowa</w:t>
      </w:r>
      <w:r w:rsidRPr="00B620DC">
        <w:rPr>
          <w:rFonts w:cs="Calibri"/>
          <w:b/>
          <w:bCs/>
        </w:rPr>
        <w:t>ne w ramach ścieżki wydatki mogą</w:t>
      </w:r>
      <w:r w:rsidRPr="00B620DC">
        <w:rPr>
          <w:rFonts w:cs="Calibri"/>
          <w:b/>
          <w:bCs/>
        </w:rPr>
        <w:t xml:space="preserve"> dotyczyć w szczególności kwestii związanych z </w:t>
      </w:r>
      <w:proofErr w:type="spellStart"/>
      <w:r w:rsidRPr="00B620DC">
        <w:rPr>
          <w:rFonts w:cs="Calibri"/>
          <w:b/>
          <w:bCs/>
        </w:rPr>
        <w:t>tutoringiem</w:t>
      </w:r>
      <w:proofErr w:type="spellEnd"/>
      <w:r w:rsidRPr="00B620DC">
        <w:rPr>
          <w:rFonts w:cs="Calibri"/>
          <w:b/>
          <w:bCs/>
        </w:rPr>
        <w:t>, coachingiem, mentoringiem PS a także, usługami eksperckimi, wizytami studyjnymi w dobrze funkcjonujących PS z różnych branż.</w:t>
      </w:r>
    </w:p>
    <w:p w14:paraId="30F5B37C" w14:textId="77777777" w:rsidR="00831F9A" w:rsidRDefault="00831F9A" w:rsidP="00831F9A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</w:rPr>
      </w:pPr>
    </w:p>
    <w:p w14:paraId="12F9D51A" w14:textId="4951012A" w:rsidR="00831F9A" w:rsidRPr="00B620DC" w:rsidRDefault="00084A79" w:rsidP="00B620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B620DC">
        <w:rPr>
          <w:rFonts w:cs="Calibri"/>
        </w:rPr>
        <w:t>W ramach pakietu rozwojowego nie mogą być ponoszone wydatki objęte regułami cross-</w:t>
      </w:r>
      <w:proofErr w:type="spellStart"/>
      <w:r w:rsidRPr="00B620DC">
        <w:rPr>
          <w:rFonts w:cs="Calibri"/>
        </w:rPr>
        <w:t>financingu</w:t>
      </w:r>
      <w:proofErr w:type="spellEnd"/>
      <w:r w:rsidRPr="00B620DC">
        <w:rPr>
          <w:rFonts w:cs="Calibri"/>
        </w:rPr>
        <w:t xml:space="preserve"> i środków trwałych w rozumieniu Wytycznych w</w:t>
      </w:r>
      <w:r w:rsidR="00831F9A" w:rsidRPr="00B620DC">
        <w:rPr>
          <w:rFonts w:cs="Calibri"/>
        </w:rPr>
        <w:t> </w:t>
      </w:r>
      <w:r w:rsidRPr="00B620DC">
        <w:rPr>
          <w:rFonts w:cs="Calibri"/>
        </w:rPr>
        <w:t>zakresie kwalifikowania wydatków w ramach Europejskiego Funduszu Rozwoju Regionalnego, Europejskiego Funduszu Społecznego oraz Funduszu Spójności na lata 2014-2020, obowiązujących w dniu wydatkowania środków.</w:t>
      </w:r>
    </w:p>
    <w:p w14:paraId="2A982B41" w14:textId="77777777" w:rsidR="00831F9A" w:rsidRDefault="00831F9A" w:rsidP="00831F9A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</w:rPr>
      </w:pPr>
    </w:p>
    <w:p w14:paraId="281A42BA" w14:textId="77777777" w:rsidR="00831F9A" w:rsidRDefault="000358EF" w:rsidP="00831F9A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</w:rPr>
      </w:pPr>
      <w:r w:rsidRPr="00831F9A">
        <w:rPr>
          <w:rFonts w:cs="Calibri"/>
        </w:rPr>
        <w:t>W związku z powyższym nie będzie możliwe sfinansowanie w ramach pakietu:</w:t>
      </w:r>
    </w:p>
    <w:p w14:paraId="2EC353FE" w14:textId="73A639C1" w:rsidR="00831F9A" w:rsidRPr="00B620DC" w:rsidRDefault="000358EF" w:rsidP="00B620D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cs="Calibri"/>
        </w:rPr>
      </w:pPr>
      <w:r w:rsidRPr="00B620DC">
        <w:rPr>
          <w:rFonts w:cs="Calibri"/>
        </w:rPr>
        <w:t>zakupu środków trwałych o wartości powyżej 3500</w:t>
      </w:r>
      <w:r w:rsidR="00B620DC">
        <w:rPr>
          <w:rFonts w:cs="Calibri"/>
        </w:rPr>
        <w:t>,00</w:t>
      </w:r>
      <w:r w:rsidRPr="00B620DC">
        <w:rPr>
          <w:rFonts w:cs="Calibri"/>
        </w:rPr>
        <w:t xml:space="preserve"> zł brutto</w:t>
      </w:r>
      <w:r w:rsidR="00B620DC">
        <w:rPr>
          <w:rFonts w:cs="Calibri"/>
        </w:rPr>
        <w:t>, z </w:t>
      </w:r>
      <w:r w:rsidR="00B620DC" w:rsidRPr="00B620DC">
        <w:rPr>
          <w:rFonts w:cs="Calibri"/>
        </w:rPr>
        <w:t>zastrzeżeniem zapisów ust. 5</w:t>
      </w:r>
      <w:r w:rsidRPr="00B620DC">
        <w:rPr>
          <w:rFonts w:cs="Calibri"/>
        </w:rPr>
        <w:t>,</w:t>
      </w:r>
    </w:p>
    <w:p w14:paraId="1B6D07FF" w14:textId="7F842C05" w:rsidR="00831F9A" w:rsidRPr="00B620DC" w:rsidRDefault="0019004E" w:rsidP="00B620D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cs="Calibri"/>
        </w:rPr>
      </w:pPr>
      <w:r w:rsidRPr="00B620DC">
        <w:rPr>
          <w:rFonts w:cs="Calibri"/>
        </w:rPr>
        <w:t>zakupu sprzętu i wyposażenia.</w:t>
      </w:r>
    </w:p>
    <w:p w14:paraId="2EA2EEC6" w14:textId="77777777" w:rsidR="00831F9A" w:rsidRDefault="00831F9A" w:rsidP="00831F9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EF5D0AB" w14:textId="1ADD0EDD" w:rsidR="00422E0F" w:rsidRPr="00831F9A" w:rsidRDefault="00422E0F" w:rsidP="00831F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B620DC">
        <w:rPr>
          <w:rFonts w:cs="Calibri"/>
          <w:b/>
        </w:rPr>
        <w:t xml:space="preserve">Maksymalna wartość pakietu rozwojowego może wynosić </w:t>
      </w:r>
      <w:r w:rsidR="00B620DC" w:rsidRPr="00B620DC">
        <w:rPr>
          <w:rFonts w:cs="Calibri"/>
          <w:b/>
        </w:rPr>
        <w:t>24</w:t>
      </w:r>
      <w:r w:rsidRPr="00B620DC">
        <w:rPr>
          <w:rFonts w:cs="Calibri"/>
          <w:b/>
        </w:rPr>
        <w:t>00,00 zł</w:t>
      </w:r>
      <w:r w:rsidRPr="00831F9A">
        <w:rPr>
          <w:rFonts w:cs="Calibri"/>
        </w:rPr>
        <w:t xml:space="preserve"> (</w:t>
      </w:r>
      <w:r w:rsidR="00B620DC">
        <w:rPr>
          <w:rFonts w:cs="Calibri"/>
        </w:rPr>
        <w:t>dwa tysiące czterysta</w:t>
      </w:r>
      <w:r w:rsidRPr="00831F9A">
        <w:rPr>
          <w:rFonts w:cs="Calibri"/>
        </w:rPr>
        <w:t xml:space="preserve"> złotych brutto). Środki przyznane Podmiotowi Korzystającemu w ramach pakietu rozwojowego nie są przekazywane temu podmiotowi, ale zostają wydatkowane przez ROWES na zakupy wskazane w zaakceptowan</w:t>
      </w:r>
      <w:r w:rsidR="00FD2074" w:rsidRPr="00831F9A">
        <w:rPr>
          <w:rFonts w:cs="Calibri"/>
        </w:rPr>
        <w:t xml:space="preserve">ej </w:t>
      </w:r>
      <w:r w:rsidR="00FD2074" w:rsidRPr="00831F9A">
        <w:rPr>
          <w:rFonts w:cs="Calibri"/>
        </w:rPr>
        <w:lastRenderedPageBreak/>
        <w:t>ścieżce rozwojowej</w:t>
      </w:r>
      <w:r w:rsidR="0019004E" w:rsidRPr="00831F9A">
        <w:rPr>
          <w:rFonts w:cs="Calibri"/>
        </w:rPr>
        <w:t>.</w:t>
      </w:r>
    </w:p>
    <w:p w14:paraId="4753138D" w14:textId="77777777" w:rsidR="00422E0F" w:rsidRPr="00831F9A" w:rsidRDefault="00422E0F" w:rsidP="009869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13EE5CA" w14:textId="59FCC63E" w:rsidR="00EE0031" w:rsidRPr="00831F9A" w:rsidRDefault="00831F9A" w:rsidP="00EE003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§ 2</w:t>
      </w:r>
    </w:p>
    <w:p w14:paraId="550236BF" w14:textId="7C48F94B" w:rsidR="00EE0031" w:rsidRPr="00831F9A" w:rsidRDefault="00EE0031" w:rsidP="00EE003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831F9A">
        <w:rPr>
          <w:rFonts w:cs="Calibri"/>
          <w:b/>
          <w:bCs/>
        </w:rPr>
        <w:t>ZASADY PRZYZNAWANIA WSPARCIA</w:t>
      </w:r>
    </w:p>
    <w:p w14:paraId="0420EF08" w14:textId="77777777" w:rsidR="00422E0F" w:rsidRPr="00831F9A" w:rsidRDefault="00422E0F" w:rsidP="009869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926EE11" w14:textId="77777777" w:rsidR="00831F9A" w:rsidRDefault="00271EC0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Zgłoszenie powinno nastąpić co najmniej na miesiąc przed planowanym terminem wykorzystania pakietu.</w:t>
      </w:r>
    </w:p>
    <w:p w14:paraId="51A44CDA" w14:textId="594C7067" w:rsidR="00831F9A" w:rsidRDefault="00271EC0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 xml:space="preserve">Pakiet może zostać wykorzystany najpóźniej </w:t>
      </w:r>
      <w:r w:rsidRPr="00B620DC">
        <w:rPr>
          <w:rFonts w:cs="Calibri"/>
          <w:b/>
        </w:rPr>
        <w:t xml:space="preserve">do końca </w:t>
      </w:r>
      <w:r w:rsidR="00B620DC" w:rsidRPr="00B620DC">
        <w:rPr>
          <w:rFonts w:cs="Calibri"/>
          <w:b/>
        </w:rPr>
        <w:t>lipca</w:t>
      </w:r>
      <w:r w:rsidRPr="00B620DC">
        <w:rPr>
          <w:rFonts w:cs="Calibri"/>
          <w:b/>
        </w:rPr>
        <w:t xml:space="preserve"> 2018 r</w:t>
      </w:r>
      <w:r w:rsidR="00B620DC" w:rsidRPr="00B620DC">
        <w:rPr>
          <w:rFonts w:cs="Calibri"/>
          <w:b/>
        </w:rPr>
        <w:t>oku</w:t>
      </w:r>
      <w:r w:rsidRPr="00831F9A">
        <w:rPr>
          <w:rFonts w:cs="Calibri"/>
        </w:rPr>
        <w:t>.</w:t>
      </w:r>
    </w:p>
    <w:p w14:paraId="12D0F778" w14:textId="77777777" w:rsidR="00831F9A" w:rsidRDefault="00271EC0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Liczba pakietów jest ograniczona. O kolejności ich przyznania decyduje kolejność zgłoszeń</w:t>
      </w:r>
      <w:r w:rsidR="001103D3" w:rsidRPr="00831F9A">
        <w:rPr>
          <w:rFonts w:cs="Calibri"/>
        </w:rPr>
        <w:t>.</w:t>
      </w:r>
    </w:p>
    <w:p w14:paraId="0573EDD7" w14:textId="2329A81C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 xml:space="preserve">Decyzję o przyznaniu pakietu rozwojowego podejmuje Kierownik ROWES </w:t>
      </w:r>
      <w:r w:rsidR="009869A5" w:rsidRPr="00831F9A">
        <w:rPr>
          <w:rFonts w:cs="Calibri"/>
        </w:rPr>
        <w:t xml:space="preserve">w porozumieniu z </w:t>
      </w:r>
      <w:r w:rsidRPr="00831F9A">
        <w:rPr>
          <w:rFonts w:cs="Calibri"/>
        </w:rPr>
        <w:t>doradcą</w:t>
      </w:r>
      <w:r w:rsidR="00DC5767" w:rsidRPr="00831F9A">
        <w:rPr>
          <w:rFonts w:cs="Calibri"/>
        </w:rPr>
        <w:t xml:space="preserve"> </w:t>
      </w:r>
      <w:r w:rsidR="003931C2">
        <w:rPr>
          <w:rFonts w:cs="Calibri"/>
        </w:rPr>
        <w:t>biznesowym</w:t>
      </w:r>
      <w:r w:rsidR="00B620DC">
        <w:rPr>
          <w:rFonts w:cs="Calibri"/>
        </w:rPr>
        <w:t xml:space="preserve"> / opiekunem PS</w:t>
      </w:r>
      <w:r w:rsidR="009869A5" w:rsidRPr="00831F9A">
        <w:rPr>
          <w:rFonts w:cs="Calibri"/>
        </w:rPr>
        <w:t xml:space="preserve">. </w:t>
      </w:r>
      <w:r w:rsidRPr="00831F9A">
        <w:rPr>
          <w:rFonts w:cs="Calibri"/>
        </w:rPr>
        <w:t>Decyzja jest wydawana po zapoznaniu się z</w:t>
      </w:r>
      <w:r w:rsidR="00271EC0" w:rsidRPr="00831F9A">
        <w:rPr>
          <w:rFonts w:cs="Calibri"/>
        </w:rPr>
        <w:t>e ścieżką rozwoj</w:t>
      </w:r>
      <w:r w:rsidR="00FD2074" w:rsidRPr="00831F9A">
        <w:rPr>
          <w:rFonts w:cs="Calibri"/>
        </w:rPr>
        <w:t>ową</w:t>
      </w:r>
      <w:r w:rsidRPr="00831F9A">
        <w:rPr>
          <w:rFonts w:cs="Calibri"/>
        </w:rPr>
        <w:t xml:space="preserve">. W przypadku wątpliwości ROWES może poprosić Podmiot Korzystający o przedłożenie dodatkowych wyjaśnień dotyczących </w:t>
      </w:r>
      <w:r w:rsidR="00767E60" w:rsidRPr="00831F9A">
        <w:rPr>
          <w:rFonts w:cs="Calibri"/>
        </w:rPr>
        <w:t>ścieżki</w:t>
      </w:r>
      <w:r w:rsidRPr="00831F9A">
        <w:rPr>
          <w:rFonts w:cs="Calibri"/>
        </w:rPr>
        <w:t xml:space="preserve">. </w:t>
      </w:r>
    </w:p>
    <w:p w14:paraId="16A77575" w14:textId="44B2A2B5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 xml:space="preserve">W przypadku pojawienia się już po zaakceptowaniu </w:t>
      </w:r>
      <w:r w:rsidR="00FD2074" w:rsidRPr="00831F9A">
        <w:rPr>
          <w:rFonts w:cs="Calibri"/>
        </w:rPr>
        <w:t>ścieżki rozwojowej</w:t>
      </w:r>
      <w:r w:rsidR="00981A8C" w:rsidRPr="00831F9A">
        <w:rPr>
          <w:rFonts w:cs="Calibri"/>
        </w:rPr>
        <w:t xml:space="preserve"> </w:t>
      </w:r>
      <w:r w:rsidRPr="00831F9A">
        <w:rPr>
          <w:rFonts w:cs="Calibri"/>
        </w:rPr>
        <w:t>wraz z propozycją wydatkowania środków, nowych potrzeb związanych z prz</w:t>
      </w:r>
      <w:r w:rsidR="000F71C5" w:rsidRPr="00831F9A">
        <w:rPr>
          <w:rFonts w:cs="Calibri"/>
        </w:rPr>
        <w:t>eznaczeniem pakietu rozwojowego,</w:t>
      </w:r>
      <w:r w:rsidRPr="00831F9A">
        <w:rPr>
          <w:rFonts w:cs="Calibri"/>
        </w:rPr>
        <w:t xml:space="preserve"> Podmiot Korzystający przekazuje informację na ten temat doradcy</w:t>
      </w:r>
      <w:r w:rsidR="00DC5767" w:rsidRPr="00831F9A">
        <w:rPr>
          <w:rFonts w:cs="Calibri"/>
        </w:rPr>
        <w:t xml:space="preserve"> </w:t>
      </w:r>
      <w:r w:rsidR="003931C2">
        <w:rPr>
          <w:rFonts w:cs="Calibri"/>
        </w:rPr>
        <w:t>biznesowemu</w:t>
      </w:r>
      <w:r w:rsidR="00B620DC">
        <w:rPr>
          <w:rFonts w:cs="Calibri"/>
        </w:rPr>
        <w:t xml:space="preserve"> / opiekunowi PS</w:t>
      </w:r>
      <w:r w:rsidRPr="00831F9A">
        <w:rPr>
          <w:rFonts w:cs="Calibri"/>
        </w:rPr>
        <w:t xml:space="preserve">. Zmiana przeznaczenia pakietu rozwojowego jest możliwa dopiero po otrzymaniu zgody </w:t>
      </w:r>
      <w:r w:rsidR="00981A8C" w:rsidRPr="00831F9A">
        <w:rPr>
          <w:rFonts w:cs="Calibri"/>
        </w:rPr>
        <w:t xml:space="preserve">Kierownika </w:t>
      </w:r>
      <w:r w:rsidRPr="00831F9A">
        <w:rPr>
          <w:rFonts w:cs="Calibri"/>
        </w:rPr>
        <w:t>ROWES.</w:t>
      </w:r>
    </w:p>
    <w:p w14:paraId="66622845" w14:textId="77777777" w:rsidR="00831F9A" w:rsidRDefault="00FD2074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B</w:t>
      </w:r>
      <w:r w:rsidR="001944F3" w:rsidRPr="00831F9A">
        <w:rPr>
          <w:rFonts w:cs="Calibri"/>
        </w:rPr>
        <w:t xml:space="preserve">ieżące ustalenia dotyczące wydatkowania pakietu rozwojowego odbywają się </w:t>
      </w:r>
      <w:r w:rsidR="00D42BC5" w:rsidRPr="00831F9A">
        <w:rPr>
          <w:rFonts w:cs="Calibri"/>
        </w:rPr>
        <w:br/>
      </w:r>
      <w:r w:rsidR="001944F3" w:rsidRPr="00831F9A">
        <w:rPr>
          <w:rFonts w:cs="Calibri"/>
        </w:rPr>
        <w:t>za pośrednictwem poczt</w:t>
      </w:r>
      <w:r w:rsidR="00BB561D" w:rsidRPr="00831F9A">
        <w:rPr>
          <w:rFonts w:cs="Calibri"/>
        </w:rPr>
        <w:t>y elektronicznej bądź osobiście przez osoby wskazane przez podmiot w ścieżce rozwojowej.</w:t>
      </w:r>
    </w:p>
    <w:p w14:paraId="0DEE239E" w14:textId="3A6B57A7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 xml:space="preserve">Wszystkie płatności w ramach pakietów rozwojowych ponoszone są przez </w:t>
      </w:r>
      <w:r w:rsidR="002A1ACD" w:rsidRPr="00831F9A">
        <w:rPr>
          <w:rFonts w:cs="Calibri"/>
        </w:rPr>
        <w:t>ROWES</w:t>
      </w:r>
      <w:r w:rsidRPr="00831F9A">
        <w:rPr>
          <w:rFonts w:cs="Calibri"/>
        </w:rPr>
        <w:t xml:space="preserve">. Ponoszenie wydatków w ramach pakietów rozwojowych odbywa się wyłącznie poprzez bezpośrednią płatność ze strony Realizatora na rzecz podmiotu dostarczającego towary/usługi na rzecz Podmiotu Korzystającego. Płatność może być dokonana poprzez przelew bankowy lub gotówką. Do ustaleń z podmiotem dostarczającym towary/usługi dotyczących faktury/rachunku i płatności uprawniony jest </w:t>
      </w:r>
      <w:r w:rsidR="002A1ACD" w:rsidRPr="00831F9A">
        <w:rPr>
          <w:rFonts w:cs="Calibri"/>
        </w:rPr>
        <w:t>pracownik ROWES odpowiedzialny za realizację zamówienia</w:t>
      </w:r>
      <w:r w:rsidRPr="00831F9A">
        <w:rPr>
          <w:rFonts w:cs="Calibri"/>
        </w:rPr>
        <w:t>. Wszelkie ustalenia czynione przez Podmiot Korzystający wymagają akcep</w:t>
      </w:r>
      <w:r w:rsidR="003931C2">
        <w:rPr>
          <w:rFonts w:cs="Calibri"/>
        </w:rPr>
        <w:t>tacji doradcy biznesowego</w:t>
      </w:r>
      <w:r w:rsidR="00B620DC">
        <w:rPr>
          <w:rFonts w:cs="Calibri"/>
        </w:rPr>
        <w:t xml:space="preserve"> / opiekuna PS</w:t>
      </w:r>
      <w:r w:rsidRPr="00831F9A">
        <w:rPr>
          <w:rFonts w:cs="Calibri"/>
        </w:rPr>
        <w:t>.</w:t>
      </w:r>
    </w:p>
    <w:p w14:paraId="50EF093C" w14:textId="77777777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 xml:space="preserve">Przekazanie </w:t>
      </w:r>
      <w:r w:rsidR="009075C1" w:rsidRPr="00831F9A">
        <w:rPr>
          <w:rFonts w:cs="Calibri"/>
        </w:rPr>
        <w:t xml:space="preserve">towarów/usług nabytych w ramach </w:t>
      </w:r>
      <w:r w:rsidRPr="00831F9A">
        <w:rPr>
          <w:rFonts w:cs="Calibri"/>
        </w:rPr>
        <w:t xml:space="preserve">pakietu rozwojowego Podmiotowi Korzystającemu odbywa się na podstawie </w:t>
      </w:r>
      <w:r w:rsidRPr="00831F9A">
        <w:rPr>
          <w:rFonts w:cs="Calibri"/>
          <w:i/>
        </w:rPr>
        <w:t>protokołu przekazania</w:t>
      </w:r>
      <w:r w:rsidRPr="00831F9A">
        <w:rPr>
          <w:rFonts w:cs="Calibri"/>
        </w:rPr>
        <w:t>, zgodnego</w:t>
      </w:r>
      <w:r w:rsidR="00831F9A">
        <w:rPr>
          <w:rFonts w:cs="Calibri"/>
        </w:rPr>
        <w:t xml:space="preserve"> </w:t>
      </w:r>
      <w:r w:rsidRPr="00831F9A">
        <w:rPr>
          <w:rFonts w:cs="Calibri"/>
        </w:rPr>
        <w:t>z załącznikiem nr 2 do niniejszego Regulaminu.</w:t>
      </w:r>
    </w:p>
    <w:p w14:paraId="5102269F" w14:textId="6973864B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Podmiot Korzystający zobowiązany jest do stosowani</w:t>
      </w:r>
      <w:r w:rsidR="00831F9A">
        <w:rPr>
          <w:rFonts w:cs="Calibri"/>
        </w:rPr>
        <w:t xml:space="preserve">a zasad promocji i informowania </w:t>
      </w:r>
      <w:r w:rsidRPr="00831F9A">
        <w:rPr>
          <w:rFonts w:cs="Calibri"/>
        </w:rPr>
        <w:t>o współfinansowaniu ze środków Europejskiego Funduszu Społecznego. Szczegółowe zasady w tym zakresie Podmiotowi Korzystającemu przekaże doradca kluczowy</w:t>
      </w:r>
      <w:r w:rsidR="00B620DC">
        <w:rPr>
          <w:rFonts w:cs="Calibri"/>
        </w:rPr>
        <w:t xml:space="preserve"> / opiekun PS</w:t>
      </w:r>
      <w:r w:rsidRPr="00831F9A">
        <w:rPr>
          <w:rFonts w:cs="Calibri"/>
        </w:rPr>
        <w:t>.</w:t>
      </w:r>
    </w:p>
    <w:p w14:paraId="2CE479C0" w14:textId="77777777" w:rsidR="00831F9A" w:rsidRDefault="001944F3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lastRenderedPageBreak/>
        <w:t>Brak akceptacji niniejszego Regulaminu ze strony Podmiotu Korzystającego skutkuje</w:t>
      </w:r>
      <w:r w:rsidR="00741843" w:rsidRPr="00831F9A">
        <w:rPr>
          <w:rFonts w:cs="Calibri"/>
        </w:rPr>
        <w:t xml:space="preserve"> </w:t>
      </w:r>
      <w:r w:rsidRPr="00831F9A">
        <w:rPr>
          <w:rFonts w:cs="Calibri"/>
        </w:rPr>
        <w:t>brakiem możliwości przyznania danemu podmiotowi pakietu rozwojowego.</w:t>
      </w:r>
    </w:p>
    <w:p w14:paraId="2D24D288" w14:textId="77084ED7" w:rsidR="00C365DD" w:rsidRPr="00831F9A" w:rsidRDefault="004B6911" w:rsidP="009869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831F9A">
        <w:rPr>
          <w:rFonts w:cs="Calibri"/>
        </w:rPr>
        <w:t>Podmiot Korzystający podczas wykorzystania pakietu rozwojowego zobowiązany jest do stosowania wszelkich zasad współpracy określonych w „Regulamin</w:t>
      </w:r>
      <w:r w:rsidR="00E91F5A">
        <w:rPr>
          <w:rFonts w:cs="Calibri"/>
        </w:rPr>
        <w:t>ie</w:t>
      </w:r>
      <w:r w:rsidRPr="00831F9A">
        <w:rPr>
          <w:rFonts w:cs="Calibri"/>
        </w:rPr>
        <w:t xml:space="preserve"> świadczenia usług ROWES”</w:t>
      </w:r>
    </w:p>
    <w:p w14:paraId="71AF32E2" w14:textId="77777777" w:rsidR="00305ADC" w:rsidRPr="00831F9A" w:rsidRDefault="00305ADC" w:rsidP="009869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E5F362B" w14:textId="77777777" w:rsidR="00305ADC" w:rsidRPr="00831F9A" w:rsidRDefault="00305ADC" w:rsidP="009869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5ADF7C6" w14:textId="77777777" w:rsidR="00305ADC" w:rsidRPr="00831F9A" w:rsidRDefault="00305ADC" w:rsidP="009869A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4C75FB8" w14:textId="4E813871" w:rsidR="00305ADC" w:rsidRPr="00831F9A" w:rsidRDefault="00305ADC" w:rsidP="00831F9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31F9A">
        <w:rPr>
          <w:rFonts w:cs="Calibri"/>
        </w:rPr>
        <w:t>………………………………………</w:t>
      </w:r>
    </w:p>
    <w:p w14:paraId="69400707" w14:textId="585A8C5B" w:rsidR="00305ADC" w:rsidRPr="00831F9A" w:rsidRDefault="00305ADC" w:rsidP="00831F9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31F9A">
        <w:rPr>
          <w:rFonts w:cs="Calibri"/>
        </w:rPr>
        <w:t>Data i podpis</w:t>
      </w:r>
    </w:p>
    <w:p w14:paraId="2B56A694" w14:textId="0B2522EA" w:rsidR="001944F3" w:rsidRPr="00831F9A" w:rsidRDefault="001944F3" w:rsidP="00D42BC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641584E" w14:textId="10E4165E" w:rsidR="001944F3" w:rsidRPr="000C269F" w:rsidRDefault="001944F3" w:rsidP="007949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64"/>
          <w:szCs w:val="64"/>
        </w:rPr>
      </w:pPr>
    </w:p>
    <w:p w14:paraId="03E56854" w14:textId="77777777" w:rsidR="001944F3" w:rsidRPr="000C269F" w:rsidRDefault="001944F3" w:rsidP="00D42BC5">
      <w:pPr>
        <w:jc w:val="both"/>
      </w:pPr>
      <w:r w:rsidRPr="000C269F">
        <w:rPr>
          <w:rFonts w:ascii="Calibri" w:hAnsi="Calibri" w:cs="Calibri"/>
          <w:b/>
          <w:bCs/>
          <w:sz w:val="64"/>
          <w:szCs w:val="64"/>
        </w:rPr>
        <w:t> </w:t>
      </w:r>
    </w:p>
    <w:sectPr w:rsidR="001944F3" w:rsidRPr="000C269F" w:rsidSect="005B1B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1BEF" w14:textId="77777777" w:rsidR="009F1042" w:rsidRDefault="009F1042">
      <w:r>
        <w:separator/>
      </w:r>
    </w:p>
  </w:endnote>
  <w:endnote w:type="continuationSeparator" w:id="0">
    <w:p w14:paraId="4CAE2877" w14:textId="77777777" w:rsidR="009F1042" w:rsidRDefault="009F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2EA" w14:textId="625C01F4" w:rsidR="001944F3" w:rsidRDefault="000146AA">
    <w:pPr>
      <w:pStyle w:val="Stopka"/>
    </w:pPr>
    <w:r>
      <w:rPr>
        <w:noProof/>
        <w:lang w:eastAsia="pl-PL"/>
      </w:rPr>
      <w:drawing>
        <wp:inline distT="0" distB="0" distL="0" distR="0" wp14:anchorId="25F40437" wp14:editId="792A2F0D">
          <wp:extent cx="5440680" cy="800100"/>
          <wp:effectExtent l="0" t="0" r="7620" b="0"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2D25" w14:textId="77777777" w:rsidR="009F1042" w:rsidRDefault="009F1042">
      <w:r>
        <w:separator/>
      </w:r>
    </w:p>
  </w:footnote>
  <w:footnote w:type="continuationSeparator" w:id="0">
    <w:p w14:paraId="706B5D7C" w14:textId="77777777" w:rsidR="009F1042" w:rsidRDefault="009F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0CA2" w14:textId="77777777" w:rsidR="001944F3" w:rsidRDefault="001944F3" w:rsidP="00EC4EC6">
    <w:pPr>
      <w:widowControl w:val="0"/>
    </w:pPr>
  </w:p>
  <w:tbl>
    <w:tblPr>
      <w:tblW w:w="9444" w:type="dxa"/>
      <w:tblInd w:w="-115" w:type="dxa"/>
      <w:tblBorders>
        <w:bottom w:val="single" w:sz="12" w:space="0" w:color="70AD47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19"/>
      <w:gridCol w:w="6325"/>
    </w:tblGrid>
    <w:tr w:rsidR="001944F3" w14:paraId="695742E3" w14:textId="77777777" w:rsidTr="00634162">
      <w:trPr>
        <w:trHeight w:val="1814"/>
      </w:trPr>
      <w:tc>
        <w:tcPr>
          <w:tcW w:w="3119" w:type="dxa"/>
          <w:tcBorders>
            <w:bottom w:val="single" w:sz="12" w:space="0" w:color="70AD47"/>
          </w:tcBorders>
          <w:vAlign w:val="center"/>
        </w:tcPr>
        <w:p w14:paraId="71DB732C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sz w:val="16"/>
              <w:szCs w:val="16"/>
            </w:rPr>
            <w:t>LIDER:</w:t>
          </w:r>
        </w:p>
        <w:p w14:paraId="0ADE5467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b/>
              <w:sz w:val="16"/>
              <w:szCs w:val="16"/>
            </w:rPr>
            <w:t>Centrum Społecznego Rozwoju</w:t>
          </w:r>
        </w:p>
        <w:p w14:paraId="0E5898D0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sz w:val="16"/>
              <w:szCs w:val="16"/>
            </w:rPr>
            <w:t>PARTNERZY:</w:t>
          </w:r>
        </w:p>
        <w:p w14:paraId="77EB092C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b/>
              <w:sz w:val="16"/>
              <w:szCs w:val="16"/>
            </w:rPr>
            <w:t>Gmina Dąbrowa Górnicza</w:t>
          </w:r>
        </w:p>
        <w:p w14:paraId="0ECBE43C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b/>
              <w:sz w:val="16"/>
              <w:szCs w:val="16"/>
            </w:rPr>
            <w:t>Miasto Gliwice / Gliwickie Centrum Organizacji Pozarządowych</w:t>
          </w:r>
        </w:p>
        <w:p w14:paraId="3EFF8007" w14:textId="77777777" w:rsidR="001944F3" w:rsidRDefault="001944F3" w:rsidP="00634162">
          <w:pPr>
            <w:tabs>
              <w:tab w:val="center" w:pos="4536"/>
              <w:tab w:val="right" w:pos="9072"/>
            </w:tabs>
          </w:pPr>
          <w:r w:rsidRPr="00771248">
            <w:rPr>
              <w:b/>
              <w:sz w:val="16"/>
              <w:szCs w:val="16"/>
            </w:rPr>
            <w:t>Fundacja Rozwoju Ekonomii Społecznej</w:t>
          </w:r>
        </w:p>
        <w:p w14:paraId="6ADF6927" w14:textId="77777777" w:rsidR="001944F3" w:rsidRDefault="001944F3" w:rsidP="00634162">
          <w:pPr>
            <w:tabs>
              <w:tab w:val="center" w:pos="4536"/>
              <w:tab w:val="right" w:pos="9072"/>
            </w:tabs>
            <w:ind w:right="-108"/>
          </w:pPr>
          <w:r w:rsidRPr="00771248">
            <w:rPr>
              <w:b/>
              <w:sz w:val="16"/>
              <w:szCs w:val="16"/>
            </w:rPr>
            <w:t>Ośrodek Wspierania Inicjatyw Społecznych</w:t>
          </w:r>
          <w:r w:rsidRPr="00771248">
            <w:rPr>
              <w:sz w:val="20"/>
              <w:szCs w:val="20"/>
            </w:rPr>
            <w:t xml:space="preserve"> </w:t>
          </w:r>
        </w:p>
      </w:tc>
      <w:tc>
        <w:tcPr>
          <w:tcW w:w="6325" w:type="dxa"/>
          <w:tcBorders>
            <w:bottom w:val="single" w:sz="12" w:space="0" w:color="70AD47"/>
          </w:tcBorders>
        </w:tcPr>
        <w:p w14:paraId="17D1EA7E" w14:textId="1875CC8F" w:rsidR="001944F3" w:rsidRDefault="003931C2" w:rsidP="00634162">
          <w:pPr>
            <w:tabs>
              <w:tab w:val="center" w:pos="4536"/>
              <w:tab w:val="right" w:pos="9072"/>
            </w:tabs>
            <w:ind w:left="-1809" w:right="-108"/>
            <w:jc w:val="right"/>
          </w:pPr>
          <w:r>
            <w:rPr>
              <w:noProof/>
            </w:rPr>
            <w:drawing>
              <wp:inline distT="0" distB="0" distL="0" distR="0" wp14:anchorId="5195925D" wp14:editId="0B82153F">
                <wp:extent cx="1803400" cy="596900"/>
                <wp:effectExtent l="0" t="0" r="0" b="1270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1D97D9" w14:textId="0AC3CC03" w:rsidR="001944F3" w:rsidRDefault="003931C2" w:rsidP="00634162">
          <w:pPr>
            <w:tabs>
              <w:tab w:val="center" w:pos="4536"/>
              <w:tab w:val="right" w:pos="9072"/>
            </w:tabs>
            <w:ind w:left="-1809" w:right="-108"/>
            <w:jc w:val="right"/>
          </w:pPr>
          <w:r>
            <w:rPr>
              <w:noProof/>
            </w:rPr>
            <w:drawing>
              <wp:inline distT="0" distB="0" distL="0" distR="0" wp14:anchorId="721CEC93" wp14:editId="58E60111">
                <wp:extent cx="762000" cy="444500"/>
                <wp:effectExtent l="0" t="0" r="0" b="12700"/>
                <wp:docPr id="2" name="image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DDD66" w14:textId="77777777" w:rsidR="001944F3" w:rsidRDefault="001944F3" w:rsidP="00EC4EC6">
    <w:pPr>
      <w:tabs>
        <w:tab w:val="center" w:pos="4536"/>
        <w:tab w:val="right" w:pos="9072"/>
      </w:tabs>
    </w:pPr>
  </w:p>
  <w:p w14:paraId="50137137" w14:textId="77777777" w:rsidR="001944F3" w:rsidRDefault="00194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BC6"/>
    <w:multiLevelType w:val="hybridMultilevel"/>
    <w:tmpl w:val="2BAE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BD9"/>
    <w:multiLevelType w:val="hybridMultilevel"/>
    <w:tmpl w:val="AA16A392"/>
    <w:lvl w:ilvl="0" w:tplc="D5DA8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12E6B"/>
    <w:multiLevelType w:val="hybridMultilevel"/>
    <w:tmpl w:val="76761EF0"/>
    <w:lvl w:ilvl="0" w:tplc="40B4A6F4">
      <w:start w:val="5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eastAsia="MS ??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1D9F"/>
    <w:multiLevelType w:val="hybridMultilevel"/>
    <w:tmpl w:val="271C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7272C"/>
    <w:multiLevelType w:val="hybridMultilevel"/>
    <w:tmpl w:val="13C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4"/>
    <w:rsid w:val="00004932"/>
    <w:rsid w:val="000146AA"/>
    <w:rsid w:val="000358EF"/>
    <w:rsid w:val="00047416"/>
    <w:rsid w:val="000506FF"/>
    <w:rsid w:val="000576DB"/>
    <w:rsid w:val="00084A79"/>
    <w:rsid w:val="000C269F"/>
    <w:rsid w:val="000C62CE"/>
    <w:rsid w:val="000F71C5"/>
    <w:rsid w:val="001042FE"/>
    <w:rsid w:val="001103D3"/>
    <w:rsid w:val="001128BF"/>
    <w:rsid w:val="00137575"/>
    <w:rsid w:val="00172891"/>
    <w:rsid w:val="0019004E"/>
    <w:rsid w:val="001944F3"/>
    <w:rsid w:val="001A34C9"/>
    <w:rsid w:val="001B727B"/>
    <w:rsid w:val="001D4D33"/>
    <w:rsid w:val="001F6589"/>
    <w:rsid w:val="00211245"/>
    <w:rsid w:val="002142A8"/>
    <w:rsid w:val="00271EC0"/>
    <w:rsid w:val="00283D61"/>
    <w:rsid w:val="00286F76"/>
    <w:rsid w:val="002A1ACD"/>
    <w:rsid w:val="00305ADC"/>
    <w:rsid w:val="00313517"/>
    <w:rsid w:val="003931C2"/>
    <w:rsid w:val="0040547B"/>
    <w:rsid w:val="00422E0F"/>
    <w:rsid w:val="004B6911"/>
    <w:rsid w:val="004D0194"/>
    <w:rsid w:val="004F4092"/>
    <w:rsid w:val="00575D4C"/>
    <w:rsid w:val="005B1B4A"/>
    <w:rsid w:val="005C3034"/>
    <w:rsid w:val="00634162"/>
    <w:rsid w:val="00737788"/>
    <w:rsid w:val="00741843"/>
    <w:rsid w:val="00743BCD"/>
    <w:rsid w:val="007672A4"/>
    <w:rsid w:val="00767E60"/>
    <w:rsid w:val="00771248"/>
    <w:rsid w:val="00772D5D"/>
    <w:rsid w:val="0079491E"/>
    <w:rsid w:val="007D215E"/>
    <w:rsid w:val="00831F9A"/>
    <w:rsid w:val="00853CA7"/>
    <w:rsid w:val="009075C1"/>
    <w:rsid w:val="00945386"/>
    <w:rsid w:val="00981A8C"/>
    <w:rsid w:val="009869A5"/>
    <w:rsid w:val="009D1237"/>
    <w:rsid w:val="009F1042"/>
    <w:rsid w:val="009F17DA"/>
    <w:rsid w:val="00A032B9"/>
    <w:rsid w:val="00A27410"/>
    <w:rsid w:val="00A53894"/>
    <w:rsid w:val="00AF07F7"/>
    <w:rsid w:val="00B25032"/>
    <w:rsid w:val="00B56902"/>
    <w:rsid w:val="00B620DC"/>
    <w:rsid w:val="00B95378"/>
    <w:rsid w:val="00BB561D"/>
    <w:rsid w:val="00BF15E8"/>
    <w:rsid w:val="00C106E5"/>
    <w:rsid w:val="00C365DD"/>
    <w:rsid w:val="00C928F1"/>
    <w:rsid w:val="00C94EC3"/>
    <w:rsid w:val="00D20F2C"/>
    <w:rsid w:val="00D42BC5"/>
    <w:rsid w:val="00D61394"/>
    <w:rsid w:val="00D74A18"/>
    <w:rsid w:val="00DC5767"/>
    <w:rsid w:val="00E81E86"/>
    <w:rsid w:val="00E8488B"/>
    <w:rsid w:val="00E91F5A"/>
    <w:rsid w:val="00EC4EC6"/>
    <w:rsid w:val="00EE0031"/>
    <w:rsid w:val="00EF577D"/>
    <w:rsid w:val="00F869D0"/>
    <w:rsid w:val="00F931D4"/>
    <w:rsid w:val="00FD2074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9911E"/>
  <w15:docId w15:val="{02747613-3733-440F-A8E7-D08EBC0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5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32B9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rsid w:val="00371321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032B9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032B9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rsid w:val="00371321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032B9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831F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WYDATKOWANIA PAKIETÓW  ROZWOJOWYCH NA RZECZ PES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WYDATKOWANIA PAKIETÓW  ROZWOJOWYCH NA RZECZ PES</dc:title>
  <dc:subject/>
  <dc:creator>MICHAŁ i KATARZYNA SZAFRAŃSKI</dc:creator>
  <cp:keywords/>
  <dc:description/>
  <cp:lastModifiedBy>Piotr Bańczyk</cp:lastModifiedBy>
  <cp:revision>6</cp:revision>
  <dcterms:created xsi:type="dcterms:W3CDTF">2017-08-31T15:27:00Z</dcterms:created>
  <dcterms:modified xsi:type="dcterms:W3CDTF">2018-01-22T12:08:00Z</dcterms:modified>
</cp:coreProperties>
</file>